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340" w:rsidRPr="009E24EE" w:rsidRDefault="00823340" w:rsidP="00823340">
      <w:pPr>
        <w:tabs>
          <w:tab w:val="left" w:pos="570"/>
        </w:tabs>
        <w:ind w:firstLine="709"/>
        <w:jc w:val="center"/>
        <w:rPr>
          <w:b/>
        </w:rPr>
      </w:pPr>
      <w:r w:rsidRPr="009E24EE">
        <w:rPr>
          <w:b/>
        </w:rPr>
        <w:t>КОНТРОЛЬНАЯ РАБОТА</w:t>
      </w:r>
    </w:p>
    <w:p w:rsidR="00823340" w:rsidRPr="009E24EE" w:rsidRDefault="00823340" w:rsidP="00823340">
      <w:pPr>
        <w:tabs>
          <w:tab w:val="left" w:pos="570"/>
        </w:tabs>
        <w:ind w:firstLine="709"/>
        <w:jc w:val="center"/>
        <w:rPr>
          <w:b/>
        </w:rPr>
      </w:pPr>
    </w:p>
    <w:p w:rsidR="00823340" w:rsidRPr="009E24EE" w:rsidRDefault="00823340" w:rsidP="00823340">
      <w:pPr>
        <w:tabs>
          <w:tab w:val="left" w:pos="570"/>
        </w:tabs>
        <w:ind w:firstLine="709"/>
        <w:jc w:val="center"/>
      </w:pPr>
      <w:r w:rsidRPr="009E24EE">
        <w:t>6 семестр</w:t>
      </w:r>
    </w:p>
    <w:p w:rsidR="00823340" w:rsidRPr="009E24EE" w:rsidRDefault="00823340" w:rsidP="00823340">
      <w:pPr>
        <w:tabs>
          <w:tab w:val="left" w:pos="570"/>
        </w:tabs>
        <w:ind w:firstLine="709"/>
        <w:jc w:val="center"/>
      </w:pPr>
      <w:r w:rsidRPr="009E24EE">
        <w:t>(заочная форма обучения)</w:t>
      </w:r>
    </w:p>
    <w:p w:rsidR="00823340" w:rsidRPr="009E24EE" w:rsidRDefault="00823340" w:rsidP="00823340">
      <w:pPr>
        <w:tabs>
          <w:tab w:val="left" w:pos="570"/>
        </w:tabs>
        <w:ind w:firstLine="709"/>
        <w:jc w:val="center"/>
        <w:rPr>
          <w:b/>
        </w:rPr>
      </w:pPr>
    </w:p>
    <w:p w:rsidR="00823340" w:rsidRPr="009E24EE" w:rsidRDefault="00823340" w:rsidP="00823340">
      <w:pPr>
        <w:tabs>
          <w:tab w:val="left" w:pos="570"/>
        </w:tabs>
        <w:ind w:firstLine="709"/>
        <w:jc w:val="both"/>
      </w:pPr>
      <w:r w:rsidRPr="009E24EE">
        <w:t>Цель проведения контрольной работы – проверка уровня усвоения определенной темы дисциплины. Контрольная работа проводится в письменной форме.</w:t>
      </w:r>
    </w:p>
    <w:p w:rsidR="00823340" w:rsidRPr="009E24EE" w:rsidRDefault="00823340" w:rsidP="00823340">
      <w:pPr>
        <w:ind w:firstLine="709"/>
        <w:jc w:val="center"/>
        <w:rPr>
          <w:b/>
        </w:rPr>
      </w:pPr>
    </w:p>
    <w:p w:rsidR="00823340" w:rsidRPr="009E24EE" w:rsidRDefault="00823340" w:rsidP="00823340">
      <w:pPr>
        <w:ind w:firstLine="709"/>
        <w:jc w:val="center"/>
        <w:rPr>
          <w:b/>
        </w:rPr>
      </w:pPr>
      <w:r w:rsidRPr="009E24EE">
        <w:rPr>
          <w:b/>
        </w:rPr>
        <w:t>ВАРИАНТ № 1</w:t>
      </w:r>
    </w:p>
    <w:p w:rsidR="00823340" w:rsidRPr="009E24EE" w:rsidRDefault="00823340" w:rsidP="00823340">
      <w:pPr>
        <w:ind w:firstLine="709"/>
        <w:jc w:val="center"/>
        <w:rPr>
          <w:b/>
        </w:rPr>
      </w:pPr>
      <w:r w:rsidRPr="009E24EE">
        <w:rPr>
          <w:b/>
        </w:rPr>
        <w:t>Понятие участников уголовного процесса и их классификация</w:t>
      </w:r>
    </w:p>
    <w:p w:rsidR="00823340" w:rsidRPr="009E24EE" w:rsidRDefault="00823340" w:rsidP="00823340">
      <w:pPr>
        <w:ind w:firstLine="709"/>
        <w:jc w:val="center"/>
        <w:rPr>
          <w:b/>
        </w:rPr>
      </w:pPr>
    </w:p>
    <w:p w:rsidR="00823340" w:rsidRPr="009E24EE" w:rsidRDefault="00823340" w:rsidP="00823340">
      <w:pPr>
        <w:ind w:firstLine="709"/>
      </w:pPr>
      <w:r w:rsidRPr="009E24EE">
        <w:t>Примерные вопросы, которые необходимо раскрыть по данной теме:</w:t>
      </w:r>
    </w:p>
    <w:p w:rsidR="00823340" w:rsidRPr="009E24EE" w:rsidRDefault="00823340" w:rsidP="00823340">
      <w:pPr>
        <w:ind w:firstLine="709"/>
      </w:pPr>
      <w:r w:rsidRPr="009E24EE">
        <w:t>1. Понятие и классификация участников уголовного процесса.</w:t>
      </w:r>
    </w:p>
    <w:p w:rsidR="00823340" w:rsidRPr="009E24EE" w:rsidRDefault="00823340" w:rsidP="00823340">
      <w:pPr>
        <w:ind w:firstLine="709"/>
      </w:pPr>
      <w:r w:rsidRPr="009E24EE">
        <w:t>2. Суд как участник уголовного судопроизводства.</w:t>
      </w:r>
    </w:p>
    <w:p w:rsidR="00823340" w:rsidRPr="009E24EE" w:rsidRDefault="00823340" w:rsidP="00823340">
      <w:pPr>
        <w:ind w:firstLine="709"/>
      </w:pPr>
      <w:r w:rsidRPr="009E24EE">
        <w:t>3. Участники уголовного судопроизводства, выступающие со стороны обвинения.</w:t>
      </w:r>
    </w:p>
    <w:p w:rsidR="00823340" w:rsidRPr="009E24EE" w:rsidRDefault="00823340" w:rsidP="00823340">
      <w:pPr>
        <w:ind w:firstLine="709"/>
      </w:pPr>
      <w:r w:rsidRPr="009E24EE">
        <w:t>4. Участники уголовного судопроизводства, выступающие со стороны защиты.</w:t>
      </w:r>
    </w:p>
    <w:p w:rsidR="00823340" w:rsidRPr="009E24EE" w:rsidRDefault="00823340" w:rsidP="00823340">
      <w:pPr>
        <w:ind w:firstLine="709"/>
      </w:pPr>
      <w:r w:rsidRPr="009E24EE">
        <w:t>5. Иные участники уголовного судопроизводства.</w:t>
      </w:r>
    </w:p>
    <w:p w:rsidR="00823340" w:rsidRPr="009E24EE" w:rsidRDefault="00823340" w:rsidP="00823340">
      <w:pPr>
        <w:ind w:firstLine="709"/>
      </w:pPr>
      <w:r w:rsidRPr="009E24EE">
        <w:t>6. Обстоятельства, исключающие участие в уголовном судопроизводстве.</w:t>
      </w:r>
    </w:p>
    <w:p w:rsidR="00823340" w:rsidRPr="009E24EE" w:rsidRDefault="00823340" w:rsidP="00823340">
      <w:pPr>
        <w:ind w:firstLine="709"/>
        <w:jc w:val="center"/>
      </w:pPr>
      <w:r w:rsidRPr="009E24EE">
        <w:t>ЗАДАЧА</w:t>
      </w:r>
    </w:p>
    <w:p w:rsidR="00823340" w:rsidRPr="009E24EE" w:rsidRDefault="00823340" w:rsidP="00823340">
      <w:pPr>
        <w:ind w:firstLine="709"/>
        <w:jc w:val="both"/>
      </w:pPr>
      <w:r w:rsidRPr="009E24EE">
        <w:t>Горохова была сбита машиной при переходе улицы и с тяжелыми травмами помещена в больницу. В связи с тяжестью повреждений она не могла принять участие в деле. Так как срок предварительного следствия истекал, следователь признал потерпевшим мужа Гороховой, который заявил гражданский иск для возмещения морального и материального ущерба.</w:t>
      </w:r>
    </w:p>
    <w:p w:rsidR="00823340" w:rsidRPr="009E24EE" w:rsidRDefault="00823340" w:rsidP="00823340">
      <w:pPr>
        <w:ind w:firstLine="709"/>
        <w:jc w:val="both"/>
      </w:pPr>
      <w:r w:rsidRPr="009E24EE">
        <w:t>По завершении производства по делу следователь направил дело руководителю следственного органа  для утверждения обвинительного заключения и направления дела в суд. Руководитель следственного органа, ознакомившись с материалами дела, возвратил его на дополнительное расследование, мотивировав тем, что потерпевшей должна быть признана Горохова.</w:t>
      </w:r>
    </w:p>
    <w:p w:rsidR="00823340" w:rsidRPr="009E24EE" w:rsidRDefault="00823340" w:rsidP="00823340">
      <w:pPr>
        <w:ind w:firstLine="709"/>
        <w:jc w:val="both"/>
      </w:pPr>
      <w:r w:rsidRPr="009E24EE">
        <w:t>Оцените действия участников процесса.</w:t>
      </w:r>
    </w:p>
    <w:p w:rsidR="00823340" w:rsidRPr="009E24EE" w:rsidRDefault="00823340" w:rsidP="00823340">
      <w:pPr>
        <w:ind w:firstLine="709"/>
        <w:jc w:val="both"/>
        <w:rPr>
          <w:b/>
        </w:rPr>
      </w:pPr>
    </w:p>
    <w:p w:rsidR="00823340" w:rsidRPr="009E24EE" w:rsidRDefault="00823340" w:rsidP="00823340">
      <w:pPr>
        <w:ind w:firstLine="709"/>
        <w:jc w:val="center"/>
        <w:rPr>
          <w:b/>
        </w:rPr>
      </w:pPr>
      <w:r w:rsidRPr="009E24EE">
        <w:rPr>
          <w:b/>
        </w:rPr>
        <w:t>ВАРИАНТ № 2</w:t>
      </w:r>
    </w:p>
    <w:p w:rsidR="00823340" w:rsidRPr="009E24EE" w:rsidRDefault="00823340" w:rsidP="00823340">
      <w:pPr>
        <w:ind w:firstLine="709"/>
        <w:jc w:val="center"/>
        <w:rPr>
          <w:b/>
        </w:rPr>
      </w:pPr>
      <w:r w:rsidRPr="009E24EE">
        <w:rPr>
          <w:b/>
        </w:rPr>
        <w:t>Привлечение лица в качестве обвиняемого</w:t>
      </w:r>
    </w:p>
    <w:p w:rsidR="00823340" w:rsidRPr="009E24EE" w:rsidRDefault="00823340" w:rsidP="00823340">
      <w:pPr>
        <w:ind w:firstLine="709"/>
        <w:jc w:val="center"/>
        <w:rPr>
          <w:b/>
        </w:rPr>
      </w:pPr>
    </w:p>
    <w:p w:rsidR="00823340" w:rsidRPr="009E24EE" w:rsidRDefault="00823340" w:rsidP="00823340">
      <w:pPr>
        <w:ind w:firstLine="709"/>
      </w:pPr>
      <w:r w:rsidRPr="009E24EE">
        <w:t>Примерные вопросы, которые необходимо раскрыть по данной теме:</w:t>
      </w:r>
    </w:p>
    <w:p w:rsidR="00823340" w:rsidRPr="009E24EE" w:rsidRDefault="00823340" w:rsidP="00823340">
      <w:pPr>
        <w:ind w:firstLine="709"/>
      </w:pPr>
      <w:r w:rsidRPr="009E24EE">
        <w:t>1. Основания и порядок привлечения в качестве обвиняемого.</w:t>
      </w:r>
    </w:p>
    <w:p w:rsidR="00823340" w:rsidRPr="009E24EE" w:rsidRDefault="00823340" w:rsidP="00823340">
      <w:pPr>
        <w:ind w:firstLine="709"/>
      </w:pPr>
      <w:r w:rsidRPr="009E24EE">
        <w:t>2. Допрос обвиняемого.</w:t>
      </w:r>
    </w:p>
    <w:p w:rsidR="00823340" w:rsidRPr="009E24EE" w:rsidRDefault="00823340" w:rsidP="00823340">
      <w:pPr>
        <w:ind w:firstLine="709"/>
      </w:pPr>
      <w:r w:rsidRPr="009E24EE">
        <w:t>3. Изменение ранее предъявленного обвинения.</w:t>
      </w:r>
    </w:p>
    <w:p w:rsidR="00823340" w:rsidRPr="009E24EE" w:rsidRDefault="00823340" w:rsidP="00823340">
      <w:pPr>
        <w:ind w:firstLine="709"/>
        <w:jc w:val="center"/>
      </w:pPr>
      <w:r w:rsidRPr="009E24EE">
        <w:t>ЗАДАЧА</w:t>
      </w:r>
    </w:p>
    <w:p w:rsidR="00823340" w:rsidRPr="009E24EE" w:rsidRDefault="00823340" w:rsidP="00823340">
      <w:pPr>
        <w:ind w:firstLine="709"/>
        <w:jc w:val="both"/>
      </w:pPr>
      <w:r w:rsidRPr="009E24EE">
        <w:t>Обвиняемому по ст. 104 УК ПМР Озерову Н.Н. обвинение было предъявлено 14 октября. 17 октября он был допрошен по существу обвинения. При допросе Озеров Н.Н. заявил, что он настаивает на подробном отражении в протоколе допроса всех его объяснений по существу обвинения. Следователь произвести подробную запись отказался, мотивируя тем, что соответствующие объяснения зафиксированы в протоколе его допроса в качестве подозреваемого.</w:t>
      </w:r>
    </w:p>
    <w:p w:rsidR="00823340" w:rsidRPr="009E24EE" w:rsidRDefault="00823340" w:rsidP="00823340">
      <w:pPr>
        <w:ind w:firstLine="709"/>
        <w:jc w:val="both"/>
      </w:pPr>
      <w:r w:rsidRPr="009E24EE">
        <w:t xml:space="preserve">Возможен ли разрыв во времени между предъявлением обвинения и первым допросом? Почему? Назовите права обвиняемого при допросе. </w:t>
      </w:r>
    </w:p>
    <w:p w:rsidR="00823340" w:rsidRPr="009E24EE" w:rsidRDefault="00823340" w:rsidP="00823340">
      <w:pPr>
        <w:ind w:firstLine="709"/>
        <w:jc w:val="both"/>
      </w:pPr>
      <w:r w:rsidRPr="009E24EE">
        <w:t xml:space="preserve">Нарушены ли были права обвиняемого? </w:t>
      </w:r>
    </w:p>
    <w:p w:rsidR="00823340" w:rsidRPr="009E24EE" w:rsidRDefault="00823340" w:rsidP="00823340">
      <w:pPr>
        <w:ind w:firstLine="709"/>
        <w:jc w:val="both"/>
        <w:rPr>
          <w:b/>
        </w:rPr>
      </w:pPr>
      <w:r w:rsidRPr="009E24EE">
        <w:t>Назовите последствия несоблюдения прав и законных интересов обвиняемого?</w:t>
      </w:r>
    </w:p>
    <w:p w:rsidR="00823340" w:rsidRPr="009E24EE" w:rsidRDefault="00823340" w:rsidP="00823340">
      <w:pPr>
        <w:ind w:firstLine="709"/>
        <w:jc w:val="center"/>
        <w:rPr>
          <w:b/>
        </w:rPr>
      </w:pPr>
      <w:r w:rsidRPr="009E24EE">
        <w:rPr>
          <w:b/>
        </w:rPr>
        <w:t>ВАРИАНТ № 3</w:t>
      </w:r>
    </w:p>
    <w:p w:rsidR="00823340" w:rsidRPr="009E24EE" w:rsidRDefault="00823340" w:rsidP="00823340">
      <w:pPr>
        <w:ind w:firstLine="709"/>
        <w:jc w:val="center"/>
        <w:rPr>
          <w:b/>
        </w:rPr>
      </w:pPr>
      <w:r w:rsidRPr="009E24EE">
        <w:rPr>
          <w:b/>
        </w:rPr>
        <w:t>Меры пресечения</w:t>
      </w:r>
    </w:p>
    <w:p w:rsidR="00823340" w:rsidRPr="009E24EE" w:rsidRDefault="00823340" w:rsidP="00823340">
      <w:pPr>
        <w:ind w:firstLine="709"/>
        <w:jc w:val="center"/>
        <w:rPr>
          <w:b/>
        </w:rPr>
      </w:pPr>
    </w:p>
    <w:p w:rsidR="00823340" w:rsidRPr="009E24EE" w:rsidRDefault="00823340" w:rsidP="00823340">
      <w:pPr>
        <w:ind w:firstLine="709"/>
        <w:jc w:val="center"/>
      </w:pPr>
      <w:r w:rsidRPr="009E24EE">
        <w:lastRenderedPageBreak/>
        <w:t>Примерные вопросы, которые необходимо раскрыть по данной теме:</w:t>
      </w:r>
    </w:p>
    <w:p w:rsidR="00823340" w:rsidRPr="009E24EE" w:rsidRDefault="00823340" w:rsidP="00823340">
      <w:pPr>
        <w:numPr>
          <w:ilvl w:val="0"/>
          <w:numId w:val="5"/>
        </w:numPr>
        <w:ind w:left="0" w:firstLine="709"/>
        <w:jc w:val="both"/>
      </w:pPr>
      <w:r w:rsidRPr="009E24EE">
        <w:t>Понятие и виды мер пресечения.</w:t>
      </w:r>
    </w:p>
    <w:p w:rsidR="00823340" w:rsidRPr="009E24EE" w:rsidRDefault="00823340" w:rsidP="00823340">
      <w:pPr>
        <w:numPr>
          <w:ilvl w:val="0"/>
          <w:numId w:val="5"/>
        </w:numPr>
        <w:ind w:left="0" w:firstLine="709"/>
        <w:jc w:val="both"/>
      </w:pPr>
      <w:r w:rsidRPr="009E24EE">
        <w:t>Основания применения мер пресечения.</w:t>
      </w:r>
    </w:p>
    <w:p w:rsidR="00823340" w:rsidRPr="009E24EE" w:rsidRDefault="00823340" w:rsidP="00823340">
      <w:pPr>
        <w:numPr>
          <w:ilvl w:val="0"/>
          <w:numId w:val="5"/>
        </w:numPr>
        <w:ind w:left="0" w:firstLine="709"/>
        <w:jc w:val="both"/>
      </w:pPr>
      <w:r w:rsidRPr="009E24EE">
        <w:t>Процессуальный порядок применения мер пресечения.</w:t>
      </w:r>
    </w:p>
    <w:p w:rsidR="00823340" w:rsidRPr="009E24EE" w:rsidRDefault="00823340" w:rsidP="00823340">
      <w:pPr>
        <w:numPr>
          <w:ilvl w:val="0"/>
          <w:numId w:val="5"/>
        </w:numPr>
        <w:ind w:left="0" w:firstLine="709"/>
        <w:jc w:val="both"/>
      </w:pPr>
      <w:r w:rsidRPr="009E24EE">
        <w:t>Изменение и отмена меры пресечения.</w:t>
      </w:r>
    </w:p>
    <w:p w:rsidR="00823340" w:rsidRPr="009E24EE" w:rsidRDefault="00823340" w:rsidP="00823340">
      <w:pPr>
        <w:ind w:firstLine="709"/>
        <w:jc w:val="center"/>
      </w:pPr>
      <w:r w:rsidRPr="009E24EE">
        <w:t>ЗАДАЧА</w:t>
      </w:r>
    </w:p>
    <w:p w:rsidR="00823340" w:rsidRPr="009E24EE" w:rsidRDefault="00823340" w:rsidP="00823340">
      <w:pPr>
        <w:ind w:firstLine="709"/>
        <w:jc w:val="both"/>
      </w:pPr>
      <w:r w:rsidRPr="009E24EE">
        <w:t>Осокин, подозреваемый в совершении разбойного нападения, был задержан 14 марта в 21 час в порядке статьи 104 УПК ПМР и водворен в изолятор временного содержания.</w:t>
      </w:r>
    </w:p>
    <w:p w:rsidR="00823340" w:rsidRPr="009E24EE" w:rsidRDefault="00823340" w:rsidP="00823340">
      <w:pPr>
        <w:ind w:firstLine="709"/>
        <w:jc w:val="both"/>
      </w:pPr>
      <w:r w:rsidRPr="009E24EE">
        <w:t xml:space="preserve">Каков максимальный срок задержания лица, подозреваемого в совершении преступления, в </w:t>
      </w:r>
      <w:proofErr w:type="gramStart"/>
      <w:r w:rsidRPr="009E24EE">
        <w:t>порядке</w:t>
      </w:r>
      <w:proofErr w:type="gramEnd"/>
      <w:r w:rsidRPr="009E24EE">
        <w:t xml:space="preserve"> предусмотренном ст.104 УПК ПМР?</w:t>
      </w:r>
    </w:p>
    <w:p w:rsidR="00823340" w:rsidRPr="009E24EE" w:rsidRDefault="00823340" w:rsidP="00823340">
      <w:pPr>
        <w:ind w:firstLine="709"/>
        <w:jc w:val="both"/>
      </w:pPr>
      <w:r w:rsidRPr="009E24EE">
        <w:t>Когда он истечет в указанной ситуации?</w:t>
      </w:r>
    </w:p>
    <w:p w:rsidR="00823340" w:rsidRPr="009E24EE" w:rsidRDefault="00823340" w:rsidP="00823340">
      <w:pPr>
        <w:ind w:firstLine="709"/>
        <w:jc w:val="both"/>
      </w:pPr>
      <w:r w:rsidRPr="009E24EE">
        <w:t xml:space="preserve">Какую меру пресечения необходимо избрать в отношении </w:t>
      </w:r>
      <w:proofErr w:type="gramStart"/>
      <w:r w:rsidRPr="009E24EE">
        <w:t>Осокина</w:t>
      </w:r>
      <w:proofErr w:type="gramEnd"/>
      <w:r w:rsidRPr="009E24EE">
        <w:t xml:space="preserve"> и на </w:t>
      </w:r>
      <w:proofErr w:type="gramStart"/>
      <w:r w:rsidRPr="009E24EE">
        <w:t>какой</w:t>
      </w:r>
      <w:proofErr w:type="gramEnd"/>
      <w:r w:rsidRPr="009E24EE">
        <w:t xml:space="preserve"> срок?</w:t>
      </w:r>
    </w:p>
    <w:p w:rsidR="00823340" w:rsidRPr="009E24EE" w:rsidRDefault="00823340" w:rsidP="00823340">
      <w:pPr>
        <w:ind w:firstLine="709"/>
        <w:jc w:val="center"/>
        <w:rPr>
          <w:b/>
        </w:rPr>
      </w:pPr>
    </w:p>
    <w:p w:rsidR="00823340" w:rsidRPr="009E24EE" w:rsidRDefault="00823340" w:rsidP="00823340">
      <w:pPr>
        <w:ind w:firstLine="709"/>
        <w:jc w:val="center"/>
        <w:rPr>
          <w:b/>
        </w:rPr>
      </w:pPr>
      <w:r w:rsidRPr="009E24EE">
        <w:rPr>
          <w:b/>
        </w:rPr>
        <w:t>ВАРИАНТ № 4</w:t>
      </w:r>
    </w:p>
    <w:p w:rsidR="00823340" w:rsidRPr="009E24EE" w:rsidRDefault="00823340" w:rsidP="00823340">
      <w:pPr>
        <w:ind w:firstLine="709"/>
        <w:jc w:val="center"/>
        <w:rPr>
          <w:b/>
        </w:rPr>
      </w:pPr>
      <w:r w:rsidRPr="009E24EE">
        <w:rPr>
          <w:b/>
        </w:rPr>
        <w:t>Защитник в уголовном процессе</w:t>
      </w:r>
    </w:p>
    <w:p w:rsidR="00823340" w:rsidRPr="009E24EE" w:rsidRDefault="00823340" w:rsidP="00823340">
      <w:pPr>
        <w:ind w:firstLine="709"/>
        <w:jc w:val="center"/>
        <w:rPr>
          <w:b/>
        </w:rPr>
      </w:pPr>
    </w:p>
    <w:p w:rsidR="00823340" w:rsidRPr="009E24EE" w:rsidRDefault="00823340" w:rsidP="00823340">
      <w:pPr>
        <w:ind w:firstLine="709"/>
        <w:jc w:val="center"/>
      </w:pPr>
      <w:r w:rsidRPr="009E24EE">
        <w:t>Примерные вопросы, которые необходимо раскрыть по данной теме:</w:t>
      </w:r>
    </w:p>
    <w:p w:rsidR="00823340" w:rsidRPr="009E24EE" w:rsidRDefault="00823340" w:rsidP="00823340">
      <w:pPr>
        <w:numPr>
          <w:ilvl w:val="0"/>
          <w:numId w:val="6"/>
        </w:numPr>
        <w:ind w:left="0" w:firstLine="709"/>
        <w:jc w:val="both"/>
      </w:pPr>
      <w:r w:rsidRPr="009E24EE">
        <w:t>Понятие и полномочия защитника.</w:t>
      </w:r>
    </w:p>
    <w:p w:rsidR="00823340" w:rsidRPr="009E24EE" w:rsidRDefault="00823340" w:rsidP="00823340">
      <w:pPr>
        <w:numPr>
          <w:ilvl w:val="0"/>
          <w:numId w:val="6"/>
        </w:numPr>
        <w:ind w:left="0" w:firstLine="709"/>
        <w:jc w:val="both"/>
      </w:pPr>
      <w:r w:rsidRPr="009E24EE">
        <w:t>Момент допуска защитника к участию в деле.</w:t>
      </w:r>
    </w:p>
    <w:p w:rsidR="00823340" w:rsidRPr="009E24EE" w:rsidRDefault="00823340" w:rsidP="00823340">
      <w:pPr>
        <w:numPr>
          <w:ilvl w:val="0"/>
          <w:numId w:val="6"/>
        </w:numPr>
        <w:ind w:left="0" w:firstLine="709"/>
        <w:jc w:val="both"/>
      </w:pPr>
      <w:r w:rsidRPr="009E24EE">
        <w:t>Обязательное участие защитника.</w:t>
      </w:r>
    </w:p>
    <w:p w:rsidR="00823340" w:rsidRPr="009E24EE" w:rsidRDefault="00823340" w:rsidP="00823340">
      <w:pPr>
        <w:numPr>
          <w:ilvl w:val="0"/>
          <w:numId w:val="6"/>
        </w:numPr>
        <w:ind w:left="0" w:firstLine="709"/>
        <w:jc w:val="both"/>
      </w:pPr>
      <w:r w:rsidRPr="009E24EE">
        <w:t>Замена защитника и отказ от  него.</w:t>
      </w:r>
    </w:p>
    <w:p w:rsidR="00823340" w:rsidRPr="009E24EE" w:rsidRDefault="00823340" w:rsidP="00823340">
      <w:pPr>
        <w:numPr>
          <w:ilvl w:val="0"/>
          <w:numId w:val="6"/>
        </w:numPr>
        <w:ind w:left="0" w:firstLine="709"/>
        <w:jc w:val="both"/>
      </w:pPr>
      <w:r w:rsidRPr="009E24EE">
        <w:t>Обстоятельства, исключающие участие в деле защитника.</w:t>
      </w:r>
    </w:p>
    <w:p w:rsidR="00823340" w:rsidRPr="009E24EE" w:rsidRDefault="00823340" w:rsidP="00823340">
      <w:pPr>
        <w:ind w:firstLine="709"/>
        <w:jc w:val="center"/>
      </w:pPr>
      <w:r w:rsidRPr="009E24EE">
        <w:t>ЗАДАЧА</w:t>
      </w:r>
    </w:p>
    <w:p w:rsidR="00823340" w:rsidRPr="009E24EE" w:rsidRDefault="00823340" w:rsidP="00823340">
      <w:pPr>
        <w:ind w:firstLine="709"/>
        <w:jc w:val="both"/>
      </w:pPr>
      <w:r w:rsidRPr="009E24EE">
        <w:t>Ознакомившись с материалами уголовного дела, обвиняемый Лапин потребовал от своего защитника написать мотивированное ходатайство о прекращении дела в связи с тем, что свою вину не признает, т.к. вменяемые ему хулиганские действия он не совершал.</w:t>
      </w:r>
    </w:p>
    <w:p w:rsidR="00823340" w:rsidRPr="009E24EE" w:rsidRDefault="00823340" w:rsidP="00823340">
      <w:pPr>
        <w:ind w:firstLine="709"/>
        <w:jc w:val="both"/>
      </w:pPr>
      <w:r w:rsidRPr="009E24EE">
        <w:t>На это защитник ответил, что оснований для такого ходатайства нет, т.к. собранными по делу доказательствами причастность Лапина к преступлению не доказана.</w:t>
      </w:r>
    </w:p>
    <w:p w:rsidR="00823340" w:rsidRPr="009E24EE" w:rsidRDefault="00823340" w:rsidP="00823340">
      <w:pPr>
        <w:ind w:firstLine="709"/>
        <w:jc w:val="both"/>
      </w:pPr>
      <w:r w:rsidRPr="009E24EE">
        <w:t>Оцените действия обвиняемого и защитника с позиции их прав и обязанностей, как участников уголовного процесса.</w:t>
      </w:r>
    </w:p>
    <w:p w:rsidR="00823340" w:rsidRPr="009E24EE" w:rsidRDefault="00823340" w:rsidP="00823340">
      <w:pPr>
        <w:ind w:firstLine="709"/>
        <w:jc w:val="both"/>
      </w:pPr>
    </w:p>
    <w:p w:rsidR="00823340" w:rsidRPr="009E24EE" w:rsidRDefault="00823340" w:rsidP="00823340">
      <w:pPr>
        <w:ind w:firstLine="709"/>
        <w:jc w:val="center"/>
        <w:rPr>
          <w:b/>
        </w:rPr>
      </w:pPr>
      <w:r w:rsidRPr="009E24EE">
        <w:rPr>
          <w:b/>
        </w:rPr>
        <w:t>ВАРИАНТ № 5</w:t>
      </w:r>
    </w:p>
    <w:p w:rsidR="00823340" w:rsidRDefault="00823340" w:rsidP="00823340">
      <w:pPr>
        <w:ind w:firstLine="709"/>
        <w:jc w:val="center"/>
        <w:rPr>
          <w:b/>
        </w:rPr>
      </w:pPr>
      <w:r w:rsidRPr="00295C1B">
        <w:rPr>
          <w:b/>
        </w:rPr>
        <w:t>Общие положения предварительного расследования</w:t>
      </w:r>
    </w:p>
    <w:p w:rsidR="00823340" w:rsidRPr="00295C1B" w:rsidRDefault="00823340" w:rsidP="00823340">
      <w:pPr>
        <w:ind w:firstLine="709"/>
        <w:jc w:val="center"/>
        <w:rPr>
          <w:b/>
        </w:rPr>
      </w:pPr>
    </w:p>
    <w:p w:rsidR="00823340" w:rsidRPr="00295C1B" w:rsidRDefault="00823340" w:rsidP="00823340">
      <w:pPr>
        <w:ind w:firstLine="709"/>
        <w:jc w:val="center"/>
      </w:pPr>
      <w:r w:rsidRPr="00295C1B">
        <w:t>Примерные вопросы, которые необходимо раскрыть по данной теме:</w:t>
      </w:r>
    </w:p>
    <w:p w:rsidR="00823340" w:rsidRPr="00295C1B" w:rsidRDefault="00823340" w:rsidP="00823340">
      <w:pPr>
        <w:ind w:firstLine="709"/>
        <w:jc w:val="both"/>
      </w:pPr>
      <w:r w:rsidRPr="00295C1B">
        <w:t>1.Понятие и значение предварительного расследования.</w:t>
      </w:r>
    </w:p>
    <w:p w:rsidR="00823340" w:rsidRPr="00295C1B" w:rsidRDefault="00823340" w:rsidP="00823340">
      <w:pPr>
        <w:ind w:firstLine="709"/>
        <w:jc w:val="both"/>
      </w:pPr>
      <w:r w:rsidRPr="00295C1B">
        <w:t>2. Предварительное следствие.</w:t>
      </w:r>
    </w:p>
    <w:p w:rsidR="00823340" w:rsidRPr="00295C1B" w:rsidRDefault="00823340" w:rsidP="00823340">
      <w:pPr>
        <w:ind w:firstLine="709"/>
        <w:jc w:val="both"/>
      </w:pPr>
      <w:r w:rsidRPr="00295C1B">
        <w:t xml:space="preserve">3. Дознание, его отличия от предварительного следствия. </w:t>
      </w:r>
    </w:p>
    <w:p w:rsidR="00823340" w:rsidRPr="00295C1B" w:rsidRDefault="00823340" w:rsidP="00823340">
      <w:pPr>
        <w:ind w:firstLine="709"/>
        <w:jc w:val="both"/>
      </w:pPr>
      <w:r w:rsidRPr="00295C1B">
        <w:t>4. Общие условия предварительного расследования.</w:t>
      </w:r>
    </w:p>
    <w:p w:rsidR="00823340" w:rsidRPr="00295C1B" w:rsidRDefault="00823340" w:rsidP="00823340">
      <w:pPr>
        <w:ind w:firstLine="709"/>
        <w:jc w:val="center"/>
      </w:pPr>
      <w:r w:rsidRPr="00295C1B">
        <w:t>ЗАДАЧА</w:t>
      </w:r>
    </w:p>
    <w:p w:rsidR="00823340" w:rsidRPr="00295C1B" w:rsidRDefault="00823340" w:rsidP="00823340">
      <w:pPr>
        <w:ind w:firstLine="709"/>
        <w:jc w:val="both"/>
      </w:pPr>
      <w:proofErr w:type="gramStart"/>
      <w:r w:rsidRPr="00295C1B">
        <w:t xml:space="preserve">15 апреля следователь Октябрьского ОВД г. Тирасполь получил поручение следователя, в производстве которого находится уголовное дело о </w:t>
      </w:r>
      <w:proofErr w:type="spellStart"/>
      <w:r w:rsidRPr="00295C1B">
        <w:t>преступле-нии</w:t>
      </w:r>
      <w:proofErr w:type="spellEnd"/>
      <w:r w:rsidRPr="00295C1B">
        <w:t>, квалифицируемом ч.1 ст. 104 УК ПМР, произвести допрос свидетелей, про-</w:t>
      </w:r>
      <w:proofErr w:type="spellStart"/>
      <w:r w:rsidRPr="00295C1B">
        <w:t>изводстве</w:t>
      </w:r>
      <w:proofErr w:type="spellEnd"/>
      <w:r w:rsidRPr="00295C1B">
        <w:t xml:space="preserve"> обыска и наложении ареста на имущество лиц, проживающих на территории, на которую распространяется юрисдикция Октябрьского ОВД. 21 апреля следователь Октябрьского ОВД ввиду загруженности, поручил </w:t>
      </w:r>
      <w:proofErr w:type="spellStart"/>
      <w:r w:rsidRPr="00295C1B">
        <w:t>произве-сти</w:t>
      </w:r>
      <w:proofErr w:type="spellEnd"/>
      <w:r w:rsidRPr="00295C1B">
        <w:t xml:space="preserve"> допрос свидетелей дознавателю Октябрьского ОВД, а</w:t>
      </w:r>
      <w:proofErr w:type="gramEnd"/>
      <w:r w:rsidRPr="00295C1B">
        <w:t xml:space="preserve"> обыск и арест произвёл сам. 28 апреля орган дознания передал следователю протоколы допроса свидетелей. 30 апреля следователь Октябрьского ОВД направил материалы следственных действий следователю, ведущему следствие.</w:t>
      </w:r>
    </w:p>
    <w:p w:rsidR="00823340" w:rsidRPr="00295C1B" w:rsidRDefault="00823340" w:rsidP="00823340">
      <w:pPr>
        <w:ind w:firstLine="709"/>
        <w:jc w:val="both"/>
      </w:pPr>
      <w:r w:rsidRPr="00295C1B">
        <w:t>Какие нарушения уголовно-процессуального закона содержатся в данной задаче?</w:t>
      </w:r>
    </w:p>
    <w:p w:rsidR="00823340" w:rsidRPr="009E24EE" w:rsidRDefault="00823340" w:rsidP="00823340">
      <w:pPr>
        <w:ind w:firstLine="709"/>
        <w:jc w:val="center"/>
        <w:rPr>
          <w:b/>
        </w:rPr>
      </w:pPr>
    </w:p>
    <w:p w:rsidR="00823340" w:rsidRPr="009E24EE" w:rsidRDefault="00823340" w:rsidP="00823340">
      <w:pPr>
        <w:ind w:firstLine="709"/>
        <w:jc w:val="center"/>
        <w:rPr>
          <w:b/>
        </w:rPr>
      </w:pPr>
      <w:r w:rsidRPr="009E24EE">
        <w:rPr>
          <w:b/>
        </w:rPr>
        <w:t>ВАРИАНТ № 6</w:t>
      </w:r>
    </w:p>
    <w:p w:rsidR="00823340" w:rsidRPr="009E24EE" w:rsidRDefault="00823340" w:rsidP="00823340">
      <w:pPr>
        <w:ind w:firstLine="709"/>
        <w:jc w:val="center"/>
        <w:rPr>
          <w:b/>
        </w:rPr>
      </w:pPr>
      <w:r w:rsidRPr="009E24EE">
        <w:rPr>
          <w:b/>
        </w:rPr>
        <w:t>Потерпевший, как участник уголовного процесса</w:t>
      </w:r>
    </w:p>
    <w:p w:rsidR="00823340" w:rsidRPr="009E24EE" w:rsidRDefault="00823340" w:rsidP="00823340">
      <w:pPr>
        <w:ind w:firstLine="709"/>
        <w:jc w:val="center"/>
        <w:rPr>
          <w:b/>
        </w:rPr>
      </w:pPr>
    </w:p>
    <w:p w:rsidR="00823340" w:rsidRPr="009E24EE" w:rsidRDefault="00823340" w:rsidP="00823340">
      <w:pPr>
        <w:ind w:firstLine="709"/>
        <w:jc w:val="center"/>
      </w:pPr>
      <w:r w:rsidRPr="009E24EE">
        <w:t>Примерные вопросы, которые необходимо раскрыть по данной теме:</w:t>
      </w:r>
    </w:p>
    <w:p w:rsidR="00823340" w:rsidRPr="009E24EE" w:rsidRDefault="00823340" w:rsidP="00823340">
      <w:pPr>
        <w:numPr>
          <w:ilvl w:val="0"/>
          <w:numId w:val="7"/>
        </w:numPr>
        <w:ind w:left="0" w:firstLine="709"/>
        <w:jc w:val="both"/>
      </w:pPr>
      <w:r w:rsidRPr="009E24EE">
        <w:t>Понятие, права и обязанности потерпевшего.</w:t>
      </w:r>
    </w:p>
    <w:p w:rsidR="00823340" w:rsidRPr="009E24EE" w:rsidRDefault="00823340" w:rsidP="00823340">
      <w:pPr>
        <w:numPr>
          <w:ilvl w:val="0"/>
          <w:numId w:val="7"/>
        </w:numPr>
        <w:ind w:left="0" w:firstLine="709"/>
        <w:jc w:val="both"/>
      </w:pPr>
      <w:r w:rsidRPr="009E24EE">
        <w:t>Процессуальный порядок допроса потерпевшего. Оценка его показаний.</w:t>
      </w:r>
    </w:p>
    <w:p w:rsidR="00823340" w:rsidRPr="009E24EE" w:rsidRDefault="00823340" w:rsidP="00823340">
      <w:pPr>
        <w:numPr>
          <w:ilvl w:val="0"/>
          <w:numId w:val="7"/>
        </w:numPr>
        <w:ind w:left="0" w:firstLine="709"/>
        <w:jc w:val="both"/>
      </w:pPr>
      <w:r w:rsidRPr="009E24EE">
        <w:t>Фиксация хода и результатов допроса.</w:t>
      </w:r>
    </w:p>
    <w:p w:rsidR="00823340" w:rsidRPr="009E24EE" w:rsidRDefault="00823340" w:rsidP="00823340">
      <w:pPr>
        <w:ind w:firstLine="709"/>
        <w:jc w:val="center"/>
      </w:pPr>
      <w:r w:rsidRPr="009E24EE">
        <w:t>ЗАДАЧА</w:t>
      </w:r>
    </w:p>
    <w:p w:rsidR="00823340" w:rsidRPr="009E24EE" w:rsidRDefault="00823340" w:rsidP="00823340">
      <w:pPr>
        <w:ind w:firstLine="709"/>
        <w:jc w:val="both"/>
      </w:pPr>
      <w:proofErr w:type="gramStart"/>
      <w:r w:rsidRPr="009E24EE">
        <w:t>В ходе расследования и судебного разбирательства по уголовному делу участвовали: судья, следователь, государственный обвинитель, общественный обвинитель, общественный защитник, руководитель следственного органа, подозреваемый, обвиняемый, подсудимый, потерпевший, гражданский истец, гражданский ответчик, судебный эксперт, переводчик, свидетель, специалист, защитник, педагог, залогодатель.</w:t>
      </w:r>
      <w:proofErr w:type="gramEnd"/>
    </w:p>
    <w:p w:rsidR="00823340" w:rsidRPr="009E24EE" w:rsidRDefault="00823340" w:rsidP="00823340">
      <w:pPr>
        <w:ind w:firstLine="709"/>
        <w:jc w:val="both"/>
      </w:pPr>
      <w:r w:rsidRPr="009E24EE">
        <w:t>Классифицируйте субъектов уголовного процесса.</w:t>
      </w:r>
    </w:p>
    <w:p w:rsidR="00823340" w:rsidRPr="009E24EE" w:rsidRDefault="00823340" w:rsidP="00823340">
      <w:pPr>
        <w:ind w:firstLine="709"/>
        <w:jc w:val="center"/>
        <w:rPr>
          <w:u w:val="single"/>
        </w:rPr>
      </w:pPr>
    </w:p>
    <w:p w:rsidR="00823340" w:rsidRPr="009E24EE" w:rsidRDefault="00823340" w:rsidP="00823340">
      <w:pPr>
        <w:ind w:firstLine="709"/>
        <w:jc w:val="center"/>
        <w:rPr>
          <w:b/>
        </w:rPr>
      </w:pPr>
      <w:r w:rsidRPr="009E24EE">
        <w:rPr>
          <w:b/>
        </w:rPr>
        <w:t>ВАРИАНТ № 7</w:t>
      </w:r>
    </w:p>
    <w:p w:rsidR="00823340" w:rsidRPr="009E24EE" w:rsidRDefault="00823340" w:rsidP="00823340">
      <w:pPr>
        <w:ind w:firstLine="709"/>
        <w:jc w:val="center"/>
        <w:rPr>
          <w:b/>
        </w:rPr>
      </w:pPr>
      <w:r w:rsidRPr="009E24EE">
        <w:rPr>
          <w:b/>
        </w:rPr>
        <w:t>«Обыск, как неотложное следственное действие»</w:t>
      </w:r>
    </w:p>
    <w:p w:rsidR="00823340" w:rsidRPr="009E24EE" w:rsidRDefault="00823340" w:rsidP="00823340">
      <w:pPr>
        <w:ind w:firstLine="709"/>
        <w:jc w:val="center"/>
        <w:rPr>
          <w:b/>
        </w:rPr>
      </w:pPr>
    </w:p>
    <w:p w:rsidR="00823340" w:rsidRPr="009E24EE" w:rsidRDefault="00823340" w:rsidP="00823340">
      <w:pPr>
        <w:ind w:firstLine="709"/>
        <w:jc w:val="center"/>
      </w:pPr>
      <w:r w:rsidRPr="009E24EE">
        <w:t>Примерные вопросы, которые необходимо раскрыть по данной теме:</w:t>
      </w:r>
    </w:p>
    <w:p w:rsidR="00823340" w:rsidRPr="009E24EE" w:rsidRDefault="00823340" w:rsidP="00823340">
      <w:pPr>
        <w:ind w:firstLine="709"/>
        <w:jc w:val="both"/>
      </w:pPr>
      <w:r w:rsidRPr="009E24EE">
        <w:t>1. Понятие и основания для производства обыска.</w:t>
      </w:r>
    </w:p>
    <w:p w:rsidR="00823340" w:rsidRPr="009E24EE" w:rsidRDefault="00823340" w:rsidP="00823340">
      <w:pPr>
        <w:ind w:firstLine="709"/>
        <w:jc w:val="both"/>
      </w:pPr>
      <w:r w:rsidRPr="009E24EE">
        <w:t>2. Лица, присутствующие при обыске, их права и обязанности.</w:t>
      </w:r>
    </w:p>
    <w:p w:rsidR="00823340" w:rsidRPr="009E24EE" w:rsidRDefault="00823340" w:rsidP="00823340">
      <w:pPr>
        <w:ind w:firstLine="709"/>
        <w:jc w:val="both"/>
      </w:pPr>
      <w:r w:rsidRPr="009E24EE">
        <w:t>3. Время и порядок производства обыска.</w:t>
      </w:r>
    </w:p>
    <w:p w:rsidR="00823340" w:rsidRPr="009E24EE" w:rsidRDefault="00823340" w:rsidP="00823340">
      <w:pPr>
        <w:ind w:firstLine="709"/>
        <w:jc w:val="both"/>
      </w:pPr>
      <w:r w:rsidRPr="009E24EE">
        <w:t>4. Процессуальное оформление данного следственного действия.</w:t>
      </w:r>
    </w:p>
    <w:p w:rsidR="00823340" w:rsidRPr="009E24EE" w:rsidRDefault="00823340" w:rsidP="00823340">
      <w:pPr>
        <w:ind w:firstLine="709"/>
        <w:jc w:val="center"/>
      </w:pPr>
      <w:r w:rsidRPr="009E24EE">
        <w:t>ЗАДАЧА</w:t>
      </w:r>
    </w:p>
    <w:p w:rsidR="00823340" w:rsidRPr="009E24EE" w:rsidRDefault="00823340" w:rsidP="00823340">
      <w:pPr>
        <w:ind w:firstLine="709"/>
        <w:jc w:val="both"/>
      </w:pPr>
      <w:r w:rsidRPr="009E24EE">
        <w:t xml:space="preserve">При проведении обыска в квартире следователь Коваль </w:t>
      </w:r>
      <w:proofErr w:type="spellStart"/>
      <w:r w:rsidRPr="009E24EE">
        <w:t>Н.Д.не</w:t>
      </w:r>
      <w:proofErr w:type="spellEnd"/>
      <w:r w:rsidRPr="009E24EE">
        <w:t xml:space="preserve"> предъявил постановление о проведении обыска, составил протокол обыска в одном экземпляре, в числе понятых пригласил родственников обвиняемого.</w:t>
      </w:r>
    </w:p>
    <w:p w:rsidR="00823340" w:rsidRPr="009E24EE" w:rsidRDefault="00823340" w:rsidP="00823340">
      <w:pPr>
        <w:ind w:firstLine="709"/>
        <w:jc w:val="both"/>
      </w:pPr>
      <w:r w:rsidRPr="009E24EE">
        <w:t>Какие ошибки были допущены следователем?</w:t>
      </w:r>
    </w:p>
    <w:p w:rsidR="00823340" w:rsidRPr="009E24EE" w:rsidRDefault="00823340" w:rsidP="00823340">
      <w:pPr>
        <w:ind w:firstLine="709"/>
        <w:jc w:val="both"/>
        <w:rPr>
          <w:b/>
        </w:rPr>
      </w:pPr>
      <w:r w:rsidRPr="009E24EE">
        <w:t>Какие процессуальные последствия могут наступить вследствие таких нарушений?</w:t>
      </w:r>
    </w:p>
    <w:p w:rsidR="00823340" w:rsidRPr="009E24EE" w:rsidRDefault="00823340" w:rsidP="00823340">
      <w:pPr>
        <w:ind w:firstLine="709"/>
        <w:jc w:val="center"/>
        <w:rPr>
          <w:b/>
        </w:rPr>
      </w:pPr>
    </w:p>
    <w:p w:rsidR="00823340" w:rsidRPr="009E24EE" w:rsidRDefault="00823340" w:rsidP="00823340">
      <w:pPr>
        <w:ind w:firstLine="709"/>
        <w:jc w:val="center"/>
        <w:rPr>
          <w:b/>
        </w:rPr>
      </w:pPr>
      <w:r w:rsidRPr="009E24EE">
        <w:rPr>
          <w:b/>
        </w:rPr>
        <w:t>ВАРИАНТ № 8</w:t>
      </w:r>
    </w:p>
    <w:p w:rsidR="00823340" w:rsidRDefault="00823340" w:rsidP="00823340">
      <w:pPr>
        <w:ind w:firstLine="709"/>
        <w:jc w:val="center"/>
        <w:rPr>
          <w:b/>
        </w:rPr>
      </w:pPr>
      <w:r w:rsidRPr="00ED5298">
        <w:rPr>
          <w:b/>
        </w:rPr>
        <w:t>Очная ставка, как следственное действие</w:t>
      </w:r>
    </w:p>
    <w:p w:rsidR="00823340" w:rsidRPr="00ED5298" w:rsidRDefault="00823340" w:rsidP="00823340">
      <w:pPr>
        <w:ind w:firstLine="709"/>
        <w:jc w:val="center"/>
        <w:rPr>
          <w:b/>
        </w:rPr>
      </w:pPr>
    </w:p>
    <w:p w:rsidR="00823340" w:rsidRPr="00ED5298" w:rsidRDefault="00823340" w:rsidP="00823340">
      <w:pPr>
        <w:ind w:firstLine="709"/>
        <w:jc w:val="center"/>
      </w:pPr>
      <w:r w:rsidRPr="00ED5298">
        <w:t>Примерные вопросы, которые необходимо раскрыть по данной теме:</w:t>
      </w:r>
    </w:p>
    <w:p w:rsidR="00823340" w:rsidRPr="00ED5298" w:rsidRDefault="00823340" w:rsidP="00823340">
      <w:pPr>
        <w:ind w:firstLine="709"/>
        <w:jc w:val="both"/>
      </w:pPr>
      <w:r w:rsidRPr="00ED5298">
        <w:t>1.Тактика производства очной ставки.</w:t>
      </w:r>
    </w:p>
    <w:p w:rsidR="00823340" w:rsidRPr="00ED5298" w:rsidRDefault="00823340" w:rsidP="00823340">
      <w:pPr>
        <w:ind w:firstLine="709"/>
        <w:jc w:val="both"/>
      </w:pPr>
      <w:r w:rsidRPr="00ED5298">
        <w:t>2. Психология производства очной ставки.</w:t>
      </w:r>
    </w:p>
    <w:p w:rsidR="00823340" w:rsidRPr="00ED5298" w:rsidRDefault="00823340" w:rsidP="00823340">
      <w:pPr>
        <w:ind w:firstLine="709"/>
        <w:jc w:val="both"/>
      </w:pPr>
      <w:r w:rsidRPr="00ED5298">
        <w:t>3. Процессуальное оформление очной ставки.</w:t>
      </w:r>
    </w:p>
    <w:p w:rsidR="00823340" w:rsidRPr="00ED5298" w:rsidRDefault="00823340" w:rsidP="00823340">
      <w:pPr>
        <w:ind w:firstLine="709"/>
        <w:jc w:val="center"/>
      </w:pPr>
      <w:r w:rsidRPr="00ED5298">
        <w:t>ЗАДАЧА</w:t>
      </w:r>
    </w:p>
    <w:p w:rsidR="00823340" w:rsidRPr="00ED5298" w:rsidRDefault="00823340" w:rsidP="00823340">
      <w:pPr>
        <w:ind w:firstLine="709"/>
        <w:jc w:val="both"/>
      </w:pPr>
      <w:r w:rsidRPr="00ED5298">
        <w:t>Абрамов обратился к командиру воинской части с жалобой, в которой указал, что солдаты этой части украли мотоцикл, принадлежащий его сыну. Командир части, возбудив уголовное дело, приказал лицу, производящему дознание, организовать опознание потерпевшим виновных. Дознаватель по договоренности с командирами подразделений во дворе военного городка предъявил Абрамову солдат и сержантов срочной службы. Они предъявлялись на опознание, построенные в одну шеренгу повзводно (во взводе 30 человек).</w:t>
      </w:r>
    </w:p>
    <w:p w:rsidR="00823340" w:rsidRPr="00ED5298" w:rsidRDefault="00823340" w:rsidP="00823340">
      <w:pPr>
        <w:ind w:firstLine="709"/>
        <w:jc w:val="both"/>
      </w:pPr>
      <w:r w:rsidRPr="00ED5298">
        <w:t>Лицо, производящее дознание, с участием понятых составил протокол, где указал общее количество предъявленных для опознания (30 человек) и отметил, что Абрамов никого не опознал</w:t>
      </w:r>
      <w:r>
        <w:t>.</w:t>
      </w:r>
    </w:p>
    <w:p w:rsidR="00823340" w:rsidRPr="009E24EE" w:rsidRDefault="00823340" w:rsidP="00823340">
      <w:pPr>
        <w:ind w:firstLine="709"/>
        <w:jc w:val="center"/>
        <w:rPr>
          <w:b/>
        </w:rPr>
      </w:pPr>
      <w:r w:rsidRPr="009E24EE">
        <w:rPr>
          <w:b/>
        </w:rPr>
        <w:t>ВАРИАНТ № 9</w:t>
      </w:r>
    </w:p>
    <w:p w:rsidR="00823340" w:rsidRDefault="00823340" w:rsidP="00823340">
      <w:pPr>
        <w:ind w:firstLine="709"/>
        <w:jc w:val="center"/>
        <w:rPr>
          <w:b/>
        </w:rPr>
      </w:pPr>
      <w:r w:rsidRPr="00ED5298">
        <w:rPr>
          <w:b/>
        </w:rPr>
        <w:t>Стадия возбуждения уголовного дела.</w:t>
      </w:r>
    </w:p>
    <w:p w:rsidR="00823340" w:rsidRPr="00ED5298" w:rsidRDefault="00823340" w:rsidP="00823340">
      <w:pPr>
        <w:ind w:firstLine="709"/>
        <w:jc w:val="center"/>
        <w:rPr>
          <w:b/>
        </w:rPr>
      </w:pPr>
    </w:p>
    <w:p w:rsidR="00823340" w:rsidRPr="00ED5298" w:rsidRDefault="00823340" w:rsidP="00823340">
      <w:pPr>
        <w:ind w:firstLine="709"/>
        <w:jc w:val="both"/>
      </w:pPr>
      <w:r w:rsidRPr="00ED5298">
        <w:t>Поводы и основания к возбуждению уголовному делу</w:t>
      </w:r>
    </w:p>
    <w:p w:rsidR="00823340" w:rsidRPr="00ED5298" w:rsidRDefault="00823340" w:rsidP="00823340">
      <w:pPr>
        <w:ind w:firstLine="709"/>
        <w:jc w:val="both"/>
      </w:pPr>
      <w:r w:rsidRPr="00ED5298">
        <w:t>Примерные вопросы, которые необходимо раскрыть по данной теме:</w:t>
      </w:r>
    </w:p>
    <w:p w:rsidR="00823340" w:rsidRPr="00ED5298" w:rsidRDefault="00823340" w:rsidP="00823340">
      <w:pPr>
        <w:ind w:firstLine="709"/>
        <w:jc w:val="both"/>
      </w:pPr>
      <w:r w:rsidRPr="00ED5298">
        <w:t>1. Поводы и основания возбуждения уголовного дела.</w:t>
      </w:r>
    </w:p>
    <w:p w:rsidR="00823340" w:rsidRPr="00ED5298" w:rsidRDefault="00823340" w:rsidP="00823340">
      <w:pPr>
        <w:ind w:firstLine="709"/>
        <w:jc w:val="both"/>
      </w:pPr>
      <w:r w:rsidRPr="00ED5298">
        <w:t xml:space="preserve">2. Процессуальный порядок возбуждения уголовного дела. </w:t>
      </w:r>
    </w:p>
    <w:p w:rsidR="00823340" w:rsidRPr="00ED5298" w:rsidRDefault="00823340" w:rsidP="00823340">
      <w:pPr>
        <w:ind w:firstLine="709"/>
        <w:jc w:val="both"/>
      </w:pPr>
      <w:r w:rsidRPr="00ED5298">
        <w:t>3. Органы и должностные лица, имеющие право возбуждать уголовные дела.</w:t>
      </w:r>
    </w:p>
    <w:p w:rsidR="00823340" w:rsidRPr="00ED5298" w:rsidRDefault="00823340" w:rsidP="00823340">
      <w:pPr>
        <w:ind w:firstLine="709"/>
        <w:jc w:val="both"/>
      </w:pPr>
      <w:r w:rsidRPr="00ED5298">
        <w:t>4. Основания и процессуальный порядок отказа в возбуждении уголовного дела...</w:t>
      </w:r>
    </w:p>
    <w:p w:rsidR="00823340" w:rsidRPr="00ED5298" w:rsidRDefault="00823340" w:rsidP="00823340">
      <w:pPr>
        <w:ind w:firstLine="709"/>
        <w:jc w:val="both"/>
      </w:pPr>
      <w:r w:rsidRPr="00ED5298">
        <w:t>ЗАДАЧА</w:t>
      </w:r>
    </w:p>
    <w:p w:rsidR="00823340" w:rsidRPr="00ED5298" w:rsidRDefault="00823340" w:rsidP="00823340">
      <w:pPr>
        <w:ind w:firstLine="709"/>
        <w:jc w:val="both"/>
      </w:pPr>
      <w:r w:rsidRPr="00ED5298">
        <w:t>В дежурную часть РОВД обратился гражданин с заявлением о том, что соседи по коммунальной квартире, пытаясь его отравить, подсыпали в его кастрюлю с супом яд. Лишь бдительность и осторожность позволили заявителю спастись. В заявлении указаны лица, которые подозреваются в покушении на его жизнь. Внешний вид, манера общения, а также речь заявителя позволили усомниться в его психическом здоровье.</w:t>
      </w:r>
    </w:p>
    <w:p w:rsidR="00823340" w:rsidRPr="00ED5298" w:rsidRDefault="00823340" w:rsidP="00823340">
      <w:pPr>
        <w:ind w:firstLine="709"/>
        <w:jc w:val="both"/>
      </w:pPr>
      <w:r w:rsidRPr="00ED5298">
        <w:t>Имеется ли в такой ситуации повод и основание для начала уголовного процесса (возбуждения уголовного дела)? Как следует отреагировать па поступившее заявление?</w:t>
      </w:r>
    </w:p>
    <w:p w:rsidR="00823340" w:rsidRDefault="00823340" w:rsidP="00823340">
      <w:pPr>
        <w:ind w:firstLine="709"/>
        <w:jc w:val="both"/>
      </w:pPr>
    </w:p>
    <w:p w:rsidR="00823340" w:rsidRPr="009E24EE" w:rsidRDefault="00823340" w:rsidP="00823340">
      <w:pPr>
        <w:ind w:firstLine="709"/>
        <w:jc w:val="center"/>
        <w:rPr>
          <w:b/>
        </w:rPr>
      </w:pPr>
      <w:r w:rsidRPr="009E24EE">
        <w:rPr>
          <w:b/>
        </w:rPr>
        <w:t>ВАРИАНТ № 10</w:t>
      </w:r>
    </w:p>
    <w:p w:rsidR="00823340" w:rsidRDefault="00823340" w:rsidP="00823340">
      <w:pPr>
        <w:tabs>
          <w:tab w:val="left" w:pos="1080"/>
        </w:tabs>
        <w:ind w:firstLine="709"/>
        <w:jc w:val="center"/>
        <w:rPr>
          <w:b/>
        </w:rPr>
      </w:pPr>
      <w:r w:rsidRPr="00ED5298">
        <w:rPr>
          <w:b/>
        </w:rPr>
        <w:t>Понятие и классификация доказательств</w:t>
      </w:r>
    </w:p>
    <w:p w:rsidR="00823340" w:rsidRPr="00ED5298" w:rsidRDefault="00823340" w:rsidP="00823340">
      <w:pPr>
        <w:tabs>
          <w:tab w:val="left" w:pos="1080"/>
        </w:tabs>
        <w:ind w:firstLine="709"/>
        <w:jc w:val="center"/>
        <w:rPr>
          <w:b/>
        </w:rPr>
      </w:pPr>
    </w:p>
    <w:p w:rsidR="00823340" w:rsidRPr="00ED5298" w:rsidRDefault="00823340" w:rsidP="00823340">
      <w:pPr>
        <w:tabs>
          <w:tab w:val="left" w:pos="1080"/>
        </w:tabs>
        <w:ind w:firstLine="709"/>
        <w:jc w:val="both"/>
      </w:pPr>
      <w:r w:rsidRPr="00ED5298">
        <w:t>Примерные вопросы, которые необходимо раскрыть по данной теме:</w:t>
      </w:r>
    </w:p>
    <w:p w:rsidR="00823340" w:rsidRPr="00ED5298" w:rsidRDefault="00823340" w:rsidP="00823340">
      <w:pPr>
        <w:tabs>
          <w:tab w:val="left" w:pos="1080"/>
        </w:tabs>
        <w:ind w:firstLine="709"/>
        <w:jc w:val="both"/>
      </w:pPr>
      <w:r w:rsidRPr="00ED5298">
        <w:t xml:space="preserve">1. Понятие доказательств, </w:t>
      </w:r>
    </w:p>
    <w:p w:rsidR="00823340" w:rsidRPr="00ED5298" w:rsidRDefault="00823340" w:rsidP="00823340">
      <w:pPr>
        <w:tabs>
          <w:tab w:val="left" w:pos="1080"/>
        </w:tabs>
        <w:ind w:firstLine="709"/>
        <w:jc w:val="both"/>
      </w:pPr>
      <w:r w:rsidRPr="00ED5298">
        <w:t xml:space="preserve">2. Классификация доказательств. </w:t>
      </w:r>
    </w:p>
    <w:p w:rsidR="00823340" w:rsidRPr="00ED5298" w:rsidRDefault="00823340" w:rsidP="00823340">
      <w:pPr>
        <w:tabs>
          <w:tab w:val="left" w:pos="1080"/>
        </w:tabs>
        <w:ind w:firstLine="709"/>
        <w:jc w:val="both"/>
      </w:pPr>
      <w:r w:rsidRPr="00ED5298">
        <w:t>3. Относимость и допустимость доказательств.</w:t>
      </w:r>
    </w:p>
    <w:p w:rsidR="00823340" w:rsidRPr="00ED5298" w:rsidRDefault="00823340" w:rsidP="00823340">
      <w:pPr>
        <w:tabs>
          <w:tab w:val="left" w:pos="1080"/>
        </w:tabs>
        <w:ind w:firstLine="709"/>
        <w:jc w:val="both"/>
      </w:pPr>
      <w:r w:rsidRPr="00ED5298">
        <w:t>4 Значение доказательств в уголовном процессе.</w:t>
      </w:r>
    </w:p>
    <w:p w:rsidR="00823340" w:rsidRPr="00ED5298" w:rsidRDefault="00823340" w:rsidP="00823340">
      <w:pPr>
        <w:tabs>
          <w:tab w:val="left" w:pos="1080"/>
        </w:tabs>
        <w:ind w:firstLine="709"/>
        <w:jc w:val="center"/>
      </w:pPr>
      <w:r w:rsidRPr="00ED5298">
        <w:t>ЗАДАЧА</w:t>
      </w:r>
    </w:p>
    <w:p w:rsidR="00823340" w:rsidRPr="00ED5298" w:rsidRDefault="00823340" w:rsidP="00823340">
      <w:pPr>
        <w:tabs>
          <w:tab w:val="left" w:pos="1080"/>
        </w:tabs>
        <w:ind w:firstLine="709"/>
        <w:jc w:val="both"/>
      </w:pPr>
      <w:r w:rsidRPr="00ED5298">
        <w:t xml:space="preserve">От дома № 2 по ул. </w:t>
      </w:r>
      <w:proofErr w:type="spellStart"/>
      <w:r w:rsidRPr="00ED5298">
        <w:t>Буханкина</w:t>
      </w:r>
      <w:proofErr w:type="spellEnd"/>
      <w:r w:rsidRPr="00ED5298">
        <w:t xml:space="preserve"> угнан мотоцикл марки «Кавасаки», принадлежащий Фомину. На второй день мотоцикл был обнаружен на ул. Комарова, где проживал ранее судимый за угон автотранспортных средств Валиев. Произведя ряд следственных действий и, собрав достаточные доказательства, следователь пришел к убеждению, что угон мотоцикла совершил Валиев, и предъявил ему обвинение в совершении указанного преступления. Будучи допрошенным в качестве обвиняемого, Валиев виновным себя не приз</w:t>
      </w:r>
      <w:r>
        <w:t xml:space="preserve">нал и пояснил, что в названный </w:t>
      </w:r>
      <w:proofErr w:type="spellStart"/>
      <w:r w:rsidRPr="00ED5298">
        <w:t>ень</w:t>
      </w:r>
      <w:proofErr w:type="spellEnd"/>
      <w:r w:rsidRPr="00ED5298">
        <w:t xml:space="preserve"> угона мотоцикла находился на пляже, посещал кинотеатр, бесцельно ходил по городу. Следователь предложил Валиеву найти и привести для допроса в качестве свидетелей лиц, которые могут подтвердить его невиновность.</w:t>
      </w:r>
    </w:p>
    <w:p w:rsidR="00823340" w:rsidRPr="00ED5298" w:rsidRDefault="00823340" w:rsidP="00823340">
      <w:pPr>
        <w:tabs>
          <w:tab w:val="left" w:pos="1080"/>
        </w:tabs>
        <w:ind w:firstLine="709"/>
        <w:jc w:val="both"/>
      </w:pPr>
      <w:r w:rsidRPr="00ED5298">
        <w:t>Обязан ли обвиняемый доказывать свою невиновность?</w:t>
      </w:r>
    </w:p>
    <w:p w:rsidR="00823340" w:rsidRPr="00ED5298" w:rsidRDefault="00823340" w:rsidP="00823340">
      <w:pPr>
        <w:tabs>
          <w:tab w:val="left" w:pos="1080"/>
        </w:tabs>
        <w:ind w:firstLine="709"/>
        <w:jc w:val="both"/>
        <w:rPr>
          <w:rFonts w:eastAsia="Batang"/>
        </w:rPr>
      </w:pPr>
      <w:r w:rsidRPr="00ED5298">
        <w:t>На ком из участников уголовного процесса лежит обязанность доказывания?</w:t>
      </w:r>
    </w:p>
    <w:p w:rsidR="00823340" w:rsidRPr="009E24EE" w:rsidRDefault="00823340" w:rsidP="00823340">
      <w:pPr>
        <w:tabs>
          <w:tab w:val="left" w:pos="1080"/>
        </w:tabs>
        <w:ind w:firstLine="709"/>
        <w:jc w:val="both"/>
        <w:rPr>
          <w:rFonts w:eastAsia="Batang"/>
          <w:b/>
        </w:rPr>
      </w:pPr>
      <w:r w:rsidRPr="009E24EE">
        <w:rPr>
          <w:rFonts w:eastAsia="Batang"/>
          <w:b/>
        </w:rPr>
        <w:t xml:space="preserve">Критерии оценки: </w:t>
      </w:r>
    </w:p>
    <w:p w:rsidR="00823340" w:rsidRPr="009E24EE" w:rsidRDefault="00823340" w:rsidP="00823340">
      <w:pPr>
        <w:ind w:firstLine="709"/>
        <w:jc w:val="both"/>
        <w:rPr>
          <w:rFonts w:eastAsia="Calibri"/>
          <w:b/>
          <w:lang w:eastAsia="en-US"/>
        </w:rPr>
      </w:pPr>
      <w:r w:rsidRPr="009E24EE">
        <w:rPr>
          <w:rFonts w:eastAsia="Calibri"/>
          <w:lang w:eastAsia="en-US"/>
        </w:rPr>
        <w:t>оценка</w:t>
      </w:r>
      <w:r w:rsidRPr="009E24EE">
        <w:rPr>
          <w:rFonts w:eastAsia="Calibri"/>
          <w:b/>
          <w:lang w:eastAsia="en-US"/>
        </w:rPr>
        <w:t xml:space="preserve"> «зачтено»:</w:t>
      </w:r>
    </w:p>
    <w:p w:rsidR="00823340" w:rsidRPr="009E24EE" w:rsidRDefault="00823340" w:rsidP="00823340">
      <w:pPr>
        <w:ind w:firstLine="709"/>
        <w:jc w:val="both"/>
        <w:rPr>
          <w:rFonts w:eastAsia="Calibri"/>
          <w:lang w:eastAsia="en-US"/>
        </w:rPr>
      </w:pPr>
      <w:r w:rsidRPr="009E24EE">
        <w:rPr>
          <w:rFonts w:eastAsia="Calibri"/>
          <w:lang w:eastAsia="en-US"/>
        </w:rPr>
        <w:t>1.</w:t>
      </w:r>
      <w:r w:rsidRPr="009E24EE">
        <w:rPr>
          <w:rFonts w:eastAsia="Calibri"/>
          <w:lang w:eastAsia="en-US"/>
        </w:rPr>
        <w:tab/>
        <w:t xml:space="preserve">Выставляется </w:t>
      </w:r>
      <w:proofErr w:type="gramStart"/>
      <w:r w:rsidRPr="009E24EE">
        <w:rPr>
          <w:rFonts w:eastAsia="Calibri"/>
          <w:lang w:eastAsia="en-US"/>
        </w:rPr>
        <w:t>обучающемуся</w:t>
      </w:r>
      <w:proofErr w:type="gramEnd"/>
      <w:r w:rsidRPr="009E24EE">
        <w:rPr>
          <w:rFonts w:eastAsia="Calibri"/>
          <w:lang w:eastAsia="en-US"/>
        </w:rPr>
        <w:t>, если контрольная работа написана грамотно, разборчиво, аккуратно;</w:t>
      </w:r>
    </w:p>
    <w:p w:rsidR="00823340" w:rsidRPr="009E24EE" w:rsidRDefault="00823340" w:rsidP="00823340">
      <w:pPr>
        <w:ind w:firstLine="709"/>
        <w:jc w:val="both"/>
        <w:rPr>
          <w:rFonts w:eastAsia="Calibri"/>
          <w:lang w:eastAsia="en-US"/>
        </w:rPr>
      </w:pPr>
      <w:r w:rsidRPr="009E24EE">
        <w:rPr>
          <w:rFonts w:eastAsia="Calibri"/>
          <w:lang w:eastAsia="en-US"/>
        </w:rPr>
        <w:t>2.</w:t>
      </w:r>
      <w:r w:rsidRPr="009E24EE">
        <w:rPr>
          <w:rFonts w:eastAsia="Calibri"/>
          <w:lang w:eastAsia="en-US"/>
        </w:rPr>
        <w:tab/>
        <w:t>Задания выполнены в той последовательности, в которой они даются в соответствующем варианте; продемонстрированы знания теоретического материала;</w:t>
      </w:r>
    </w:p>
    <w:p w:rsidR="00823340" w:rsidRPr="009E24EE" w:rsidRDefault="00823340" w:rsidP="00823340">
      <w:pPr>
        <w:ind w:firstLine="709"/>
        <w:jc w:val="both"/>
        <w:rPr>
          <w:rFonts w:eastAsia="Calibri"/>
          <w:lang w:eastAsia="en-US"/>
        </w:rPr>
      </w:pPr>
      <w:r w:rsidRPr="009E24EE">
        <w:rPr>
          <w:rFonts w:eastAsia="Calibri"/>
          <w:lang w:eastAsia="en-US"/>
        </w:rPr>
        <w:t>3.</w:t>
      </w:r>
      <w:r w:rsidRPr="009E24EE">
        <w:rPr>
          <w:rFonts w:eastAsia="Calibri"/>
          <w:lang w:eastAsia="en-US"/>
        </w:rPr>
        <w:tab/>
        <w:t>В тексте работы есть ссылки на источники и литературу;</w:t>
      </w:r>
    </w:p>
    <w:p w:rsidR="00823340" w:rsidRPr="009E24EE" w:rsidRDefault="00823340" w:rsidP="00823340">
      <w:pPr>
        <w:ind w:firstLine="709"/>
        <w:jc w:val="both"/>
        <w:rPr>
          <w:rFonts w:eastAsia="Calibri"/>
          <w:lang w:eastAsia="en-US"/>
        </w:rPr>
      </w:pPr>
      <w:r w:rsidRPr="009E24EE">
        <w:rPr>
          <w:rFonts w:eastAsia="Calibri"/>
          <w:lang w:eastAsia="en-US"/>
        </w:rPr>
        <w:t>4.</w:t>
      </w:r>
      <w:r w:rsidRPr="009E24EE">
        <w:rPr>
          <w:rFonts w:eastAsia="Calibri"/>
          <w:lang w:eastAsia="en-US"/>
        </w:rPr>
        <w:tab/>
        <w:t>Практическое занятие выполнено правильно;</w:t>
      </w:r>
    </w:p>
    <w:p w:rsidR="00823340" w:rsidRPr="009E24EE" w:rsidRDefault="00823340" w:rsidP="00823340">
      <w:pPr>
        <w:ind w:firstLine="709"/>
        <w:jc w:val="both"/>
        <w:rPr>
          <w:rFonts w:eastAsia="Calibri"/>
          <w:lang w:eastAsia="en-US"/>
        </w:rPr>
      </w:pPr>
      <w:r w:rsidRPr="009E24EE">
        <w:rPr>
          <w:rFonts w:eastAsia="Calibri"/>
          <w:lang w:eastAsia="en-US"/>
        </w:rPr>
        <w:t>5.</w:t>
      </w:r>
      <w:r w:rsidRPr="009E24EE">
        <w:rPr>
          <w:rFonts w:eastAsia="Calibri"/>
          <w:lang w:eastAsia="en-US"/>
        </w:rPr>
        <w:tab/>
        <w:t>Список источников и литературы актуален и оформлен в соответствии с требованиями методических рекомендаций.</w:t>
      </w:r>
    </w:p>
    <w:p w:rsidR="00823340" w:rsidRPr="009E24EE" w:rsidRDefault="00823340" w:rsidP="00823340">
      <w:pPr>
        <w:ind w:firstLine="709"/>
        <w:jc w:val="both"/>
        <w:rPr>
          <w:rFonts w:eastAsia="Calibri"/>
          <w:b/>
          <w:lang w:eastAsia="en-US"/>
        </w:rPr>
      </w:pPr>
      <w:r w:rsidRPr="009E24EE">
        <w:rPr>
          <w:rFonts w:eastAsia="Calibri"/>
          <w:lang w:eastAsia="en-US"/>
        </w:rPr>
        <w:t>оценка</w:t>
      </w:r>
      <w:r w:rsidRPr="009E24EE">
        <w:rPr>
          <w:rFonts w:eastAsia="Calibri"/>
          <w:b/>
          <w:lang w:eastAsia="en-US"/>
        </w:rPr>
        <w:t xml:space="preserve"> «не зачтено»: </w:t>
      </w:r>
    </w:p>
    <w:p w:rsidR="00823340" w:rsidRPr="009E24EE" w:rsidRDefault="00823340" w:rsidP="00823340">
      <w:pPr>
        <w:ind w:firstLine="709"/>
        <w:jc w:val="both"/>
        <w:rPr>
          <w:rFonts w:eastAsia="Calibri"/>
          <w:lang w:eastAsia="en-US"/>
        </w:rPr>
      </w:pPr>
      <w:r w:rsidRPr="009E24EE">
        <w:rPr>
          <w:rFonts w:eastAsia="Calibri"/>
          <w:lang w:eastAsia="en-US"/>
        </w:rPr>
        <w:t>1.</w:t>
      </w:r>
      <w:r w:rsidRPr="009E24EE">
        <w:rPr>
          <w:rFonts w:eastAsia="Calibri"/>
          <w:lang w:eastAsia="en-US"/>
        </w:rPr>
        <w:tab/>
        <w:t>Работа выполнена не по заданному варианту;</w:t>
      </w:r>
    </w:p>
    <w:p w:rsidR="00823340" w:rsidRPr="009E24EE" w:rsidRDefault="00823340" w:rsidP="00823340">
      <w:pPr>
        <w:ind w:firstLine="709"/>
        <w:jc w:val="both"/>
        <w:rPr>
          <w:rFonts w:eastAsia="Calibri"/>
          <w:lang w:eastAsia="en-US"/>
        </w:rPr>
      </w:pPr>
      <w:r w:rsidRPr="009E24EE">
        <w:rPr>
          <w:rFonts w:eastAsia="Calibri"/>
          <w:lang w:eastAsia="en-US"/>
        </w:rPr>
        <w:t>2.</w:t>
      </w:r>
      <w:r w:rsidRPr="009E24EE">
        <w:rPr>
          <w:rFonts w:eastAsia="Calibri"/>
          <w:lang w:eastAsia="en-US"/>
        </w:rPr>
        <w:tab/>
      </w:r>
      <w:proofErr w:type="gramStart"/>
      <w:r w:rsidRPr="009E24EE">
        <w:rPr>
          <w:rFonts w:eastAsia="Calibri"/>
          <w:lang w:eastAsia="en-US"/>
        </w:rPr>
        <w:t>Обучаемый</w:t>
      </w:r>
      <w:proofErr w:type="gramEnd"/>
      <w:r w:rsidRPr="009E24EE">
        <w:rPr>
          <w:rFonts w:eastAsia="Calibri"/>
          <w:lang w:eastAsia="en-US"/>
        </w:rPr>
        <w:t xml:space="preserve"> не дал ответы на поставленные вопросы;</w:t>
      </w:r>
    </w:p>
    <w:p w:rsidR="00823340" w:rsidRPr="009E24EE" w:rsidRDefault="00823340" w:rsidP="00823340">
      <w:pPr>
        <w:ind w:firstLine="709"/>
        <w:jc w:val="both"/>
        <w:rPr>
          <w:rFonts w:eastAsia="Calibri"/>
          <w:lang w:eastAsia="en-US"/>
        </w:rPr>
      </w:pPr>
      <w:r w:rsidRPr="009E24EE">
        <w:rPr>
          <w:rFonts w:eastAsia="Calibri"/>
          <w:lang w:eastAsia="en-US"/>
        </w:rPr>
        <w:t>3.</w:t>
      </w:r>
      <w:r w:rsidRPr="009E24EE">
        <w:rPr>
          <w:rFonts w:eastAsia="Calibri"/>
          <w:lang w:eastAsia="en-US"/>
        </w:rPr>
        <w:tab/>
        <w:t>Написана не самостоятельно или небрежно;</w:t>
      </w:r>
    </w:p>
    <w:p w:rsidR="00823340" w:rsidRDefault="00823340" w:rsidP="00823340">
      <w:pPr>
        <w:ind w:firstLine="709"/>
        <w:jc w:val="both"/>
        <w:rPr>
          <w:rFonts w:eastAsia="Calibri"/>
          <w:lang w:eastAsia="en-US"/>
        </w:rPr>
      </w:pPr>
      <w:r w:rsidRPr="009E24EE">
        <w:rPr>
          <w:rFonts w:eastAsia="Calibri"/>
          <w:lang w:eastAsia="en-US"/>
        </w:rPr>
        <w:t>4.</w:t>
      </w:r>
      <w:r w:rsidRPr="009E24EE">
        <w:rPr>
          <w:rFonts w:eastAsia="Calibri"/>
          <w:lang w:eastAsia="en-US"/>
        </w:rPr>
        <w:tab/>
        <w:t>Не выполнено практическое задание.</w:t>
      </w:r>
    </w:p>
    <w:p w:rsidR="00197A47" w:rsidRDefault="00197A47">
      <w:bookmarkStart w:id="0" w:name="_GoBack"/>
      <w:bookmarkEnd w:id="0"/>
    </w:p>
    <w:sectPr w:rsidR="00197A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439"/>
    <w:multiLevelType w:val="hybridMultilevel"/>
    <w:tmpl w:val="A42A86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
    <w:nsid w:val="0DC86C5B"/>
    <w:multiLevelType w:val="hybridMultilevel"/>
    <w:tmpl w:val="7408BA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0E59157F"/>
    <w:multiLevelType w:val="hybridMultilevel"/>
    <w:tmpl w:val="3118BCF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1A363899"/>
    <w:multiLevelType w:val="hybridMultilevel"/>
    <w:tmpl w:val="A2EE162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
    <w:nsid w:val="28464FBB"/>
    <w:multiLevelType w:val="hybridMultilevel"/>
    <w:tmpl w:val="129093C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3EF2050A"/>
    <w:multiLevelType w:val="hybridMultilevel"/>
    <w:tmpl w:val="82F0A42C"/>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47C92A00"/>
    <w:multiLevelType w:val="hybridMultilevel"/>
    <w:tmpl w:val="0538742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nsid w:val="750E7D42"/>
    <w:multiLevelType w:val="hybridMultilevel"/>
    <w:tmpl w:val="2FAEA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4"/>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32C"/>
    <w:rsid w:val="00197A47"/>
    <w:rsid w:val="00214B33"/>
    <w:rsid w:val="0033632C"/>
    <w:rsid w:val="003B6365"/>
    <w:rsid w:val="00512F55"/>
    <w:rsid w:val="00577FA4"/>
    <w:rsid w:val="007235B5"/>
    <w:rsid w:val="00823340"/>
    <w:rsid w:val="00880C41"/>
    <w:rsid w:val="00EB4109"/>
    <w:rsid w:val="00F20576"/>
    <w:rsid w:val="00FC25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Theme="minorHAnsi"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5B2"/>
    <w:pPr>
      <w:widowControl/>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B410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Theme="minorHAnsi"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5B2"/>
    <w:pPr>
      <w:widowControl/>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B410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1496</Words>
  <Characters>8530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AdminAV</dc:creator>
  <cp:keywords/>
  <dc:description/>
  <cp:lastModifiedBy>AdminAV</cp:lastModifiedBy>
  <cp:revision>6</cp:revision>
  <dcterms:created xsi:type="dcterms:W3CDTF">2025-06-23T10:54:00Z</dcterms:created>
  <dcterms:modified xsi:type="dcterms:W3CDTF">2025-06-23T11:31:00Z</dcterms:modified>
</cp:coreProperties>
</file>